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91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«Иж-Борискинская СОШ»</w:t>
      </w:r>
    </w:p>
    <w:p w:rsidR="006E1FC2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мероприятий, посвященных к 70-летию Победы.</w:t>
      </w:r>
    </w:p>
    <w:p w:rsidR="006E1FC2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1FC2" w:rsidRPr="00213FDD" w:rsidRDefault="006E1FC2" w:rsidP="00B4415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81"/>
        <w:gridCol w:w="2061"/>
        <w:gridCol w:w="1512"/>
        <w:gridCol w:w="2039"/>
        <w:gridCol w:w="2078"/>
      </w:tblGrid>
      <w:tr w:rsidR="006E1FC2" w:rsidTr="006E1FC2">
        <w:tc>
          <w:tcPr>
            <w:tcW w:w="1826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место мероприятия</w:t>
            </w:r>
          </w:p>
        </w:tc>
        <w:tc>
          <w:tcPr>
            <w:tcW w:w="2197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470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80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  <w:tc>
          <w:tcPr>
            <w:tcW w:w="2098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6E1FC2" w:rsidTr="006E1FC2">
        <w:tc>
          <w:tcPr>
            <w:tcW w:w="1826" w:type="dxa"/>
          </w:tcPr>
          <w:p w:rsidR="006E1FC2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«Иж-Борискинская СОШ»</w:t>
            </w:r>
          </w:p>
        </w:tc>
        <w:tc>
          <w:tcPr>
            <w:tcW w:w="2197" w:type="dxa"/>
          </w:tcPr>
          <w:p w:rsidR="006E1FC2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мужества  «Блокада Ленинграда»</w:t>
            </w:r>
          </w:p>
        </w:tc>
        <w:tc>
          <w:tcPr>
            <w:tcW w:w="1470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980" w:type="dxa"/>
          </w:tcPr>
          <w:p w:rsidR="006E1FC2" w:rsidRDefault="006E1FC2" w:rsidP="006E1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98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в ходе урока познакомились </w:t>
            </w:r>
            <w:r w:rsidR="00B4415D">
              <w:rPr>
                <w:rFonts w:ascii="Times New Roman" w:hAnsi="Times New Roman" w:cs="Times New Roman"/>
                <w:sz w:val="28"/>
                <w:szCs w:val="28"/>
              </w:rPr>
              <w:t>о тяжелых условиях жизни жителей  Ленинграда во время блокады</w:t>
            </w:r>
          </w:p>
        </w:tc>
      </w:tr>
      <w:tr w:rsidR="00B4415D" w:rsidTr="006E1FC2">
        <w:tc>
          <w:tcPr>
            <w:tcW w:w="1826" w:type="dxa"/>
          </w:tcPr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</w:t>
            </w:r>
          </w:p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«Иж-Борискинская СОШ»</w:t>
            </w:r>
          </w:p>
        </w:tc>
        <w:tc>
          <w:tcPr>
            <w:tcW w:w="2197" w:type="dxa"/>
          </w:tcPr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 час</w:t>
            </w:r>
          </w:p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за Победу»</w:t>
            </w:r>
          </w:p>
        </w:tc>
        <w:tc>
          <w:tcPr>
            <w:tcW w:w="1470" w:type="dxa"/>
          </w:tcPr>
          <w:p w:rsidR="00B4415D" w:rsidRDefault="00B4415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0" w:type="dxa"/>
          </w:tcPr>
          <w:p w:rsidR="00B4415D" w:rsidRDefault="00B4415D" w:rsidP="006E1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98" w:type="dxa"/>
          </w:tcPr>
          <w:p w:rsidR="00B4415D" w:rsidRDefault="00213FDD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посвящен Московской битве, в ходе которого обучающиеся ознакомились с этапами Московской битвы, с героями Московской битвы.</w:t>
            </w:r>
          </w:p>
        </w:tc>
      </w:tr>
    </w:tbl>
    <w:p w:rsidR="006E1FC2" w:rsidRDefault="006E1FC2" w:rsidP="006E1F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FC2" w:rsidRPr="006E1FC2" w:rsidRDefault="006E1FC2" w:rsidP="006E1FC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E1FC2" w:rsidRPr="006E1FC2" w:rsidSect="0004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E1FC2"/>
    <w:rsid w:val="00044891"/>
    <w:rsid w:val="00213FDD"/>
    <w:rsid w:val="005C0F4A"/>
    <w:rsid w:val="006E1FC2"/>
    <w:rsid w:val="00B4415D"/>
    <w:rsid w:val="00DC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FC2"/>
    <w:pPr>
      <w:spacing w:after="0" w:line="240" w:lineRule="auto"/>
    </w:pPr>
  </w:style>
  <w:style w:type="table" w:styleId="a4">
    <w:name w:val="Table Grid"/>
    <w:basedOn w:val="a1"/>
    <w:uiPriority w:val="59"/>
    <w:rsid w:val="006E1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МЗБ</dc:creator>
  <cp:keywords/>
  <dc:description/>
  <cp:lastModifiedBy>МЗБ</cp:lastModifiedBy>
  <cp:revision>6</cp:revision>
  <dcterms:created xsi:type="dcterms:W3CDTF">2015-01-21T05:55:00Z</dcterms:created>
  <dcterms:modified xsi:type="dcterms:W3CDTF">2015-01-28T06:56:00Z</dcterms:modified>
</cp:coreProperties>
</file>